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9.png" ContentType="image/png"/>
  <Override PartName="/word/media/rId30.png" ContentType="image/png"/>
  <Override PartName="/word/media/rId36.png" ContentType="image/png"/>
  <Override PartName="/word/media/rId12.png" ContentType="image/png"/>
  <Override PartName="/word/media/rId16.png" ContentType="image/png"/>
  <Override PartName="/word/media/rId27.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1" w:name="nov-23---notes-applications-of-ffts"/>
    <w:p>
      <w:pPr>
        <w:pStyle w:val="Heading1"/>
      </w:pPr>
      <w:r>
        <w:t xml:space="preserve">13 Nov 23 - Notes: Applications of FFTs</w:t>
      </w:r>
    </w:p>
    <w:p>
      <w:pPr>
        <w:pStyle w:val="FirstParagraph"/>
      </w:pPr>
      <w:r>
        <w:t xml:space="preserve">As you have learned, we can use the Fourier Transform to decompose a signal into its frequency components. This is useful for many applications, including filtering, noise removal, and compression. All of these rely on some reconstruction of the original signal from the frequency components.</w:t>
      </w:r>
    </w:p>
    <w:p>
      <w:pPr>
        <w:pStyle w:val="BodyText"/>
      </w:pPr>
      <w:r>
        <w:t xml:space="preserve">While this might not seem like a big deal, it is quite powerful, if we realize that we can also manipulate the frequency components before reconstructing the signal. This is the basis of many signal processing techniques. We will use this reading to highlight two common examples of data in physics where FFTs are used: time series and images. Let’s start by importing our libraries.</w:t>
      </w:r>
    </w:p>
    <w:p>
      <w:pPr>
        <w:pStyle w:val="SourceCode"/>
      </w:pPr>
      <w:r>
        <w:rPr>
          <w:rStyle w:val="ImportTok"/>
        </w:rPr>
        <w:t xml:space="preserve">import</w:t>
      </w:r>
      <w:r>
        <w:rPr>
          <w:rStyle w:val="NormalTok"/>
        </w:rPr>
        <w:t xml:space="preserve"> matplotlib.pyplot </w:t>
      </w:r>
      <w:r>
        <w:rPr>
          <w:rStyle w:val="ImportTok"/>
        </w:rPr>
        <w:t xml:space="preserve">as</w:t>
      </w:r>
      <w:r>
        <w:rPr>
          <w:rStyle w:val="NormalTok"/>
        </w:rPr>
        <w:t xml:space="preserve"> plt</w:t>
      </w:r>
      <w:r>
        <w:br/>
      </w:r>
      <w:r>
        <w:rPr>
          <w:rStyle w:val="ImportTok"/>
        </w:rPr>
        <w:t xml:space="preserve">from</w:t>
      </w:r>
      <w:r>
        <w:rPr>
          <w:rStyle w:val="NormalTok"/>
        </w:rPr>
        <w:t xml:space="preserve"> scipy.io </w:t>
      </w:r>
      <w:r>
        <w:rPr>
          <w:rStyle w:val="ImportTok"/>
        </w:rPr>
        <w:t xml:space="preserve">import</w:t>
      </w:r>
      <w:r>
        <w:rPr>
          <w:rStyle w:val="NormalTok"/>
        </w:rPr>
        <w:t xml:space="preserve"> wavfile</w:t>
      </w:r>
      <w:r>
        <w:br/>
      </w:r>
      <w:r>
        <w:rPr>
          <w:rStyle w:val="ImportTok"/>
        </w:rPr>
        <w:t xml:space="preserve">from</w:t>
      </w:r>
      <w:r>
        <w:rPr>
          <w:rStyle w:val="NormalTok"/>
        </w:rPr>
        <w:t xml:space="preserve"> scipy.fft </w:t>
      </w:r>
      <w:r>
        <w:rPr>
          <w:rStyle w:val="ImportTok"/>
        </w:rPr>
        <w:t xml:space="preserve">import</w:t>
      </w:r>
      <w:r>
        <w:rPr>
          <w:rStyle w:val="NormalTok"/>
        </w:rPr>
        <w:t xml:space="preserve"> fft, ifft, fft2, ifft2, fftshift</w:t>
      </w:r>
      <w:r>
        <w:br/>
      </w:r>
      <w:r>
        <w:rPr>
          <w:rStyle w:val="ImportTok"/>
        </w:rPr>
        <w:t xml:space="preserve">import</w:t>
      </w:r>
      <w:r>
        <w:rPr>
          <w:rStyle w:val="NormalTok"/>
        </w:rPr>
        <w:t xml:space="preserve"> numpy </w:t>
      </w:r>
      <w:r>
        <w:rPr>
          <w:rStyle w:val="ImportTok"/>
        </w:rPr>
        <w:t xml:space="preserve">as</w:t>
      </w:r>
      <w:r>
        <w:rPr>
          <w:rStyle w:val="NormalTok"/>
        </w:rPr>
        <w:t xml:space="preserve"> np</w:t>
      </w:r>
      <w:r>
        <w:br/>
      </w:r>
      <w:r>
        <w:rPr>
          <w:rStyle w:val="ImportTok"/>
        </w:rPr>
        <w:t xml:space="preserve">import</w:t>
      </w:r>
      <w:r>
        <w:rPr>
          <w:rStyle w:val="NormalTok"/>
        </w:rPr>
        <w:t xml:space="preserve"> IPython.display </w:t>
      </w:r>
      <w:r>
        <w:rPr>
          <w:rStyle w:val="ImportTok"/>
        </w:rPr>
        <w:t xml:space="preserve">as</w:t>
      </w:r>
      <w:r>
        <w:rPr>
          <w:rStyle w:val="NormalTok"/>
        </w:rPr>
        <w:t xml:space="preserve"> ipd</w:t>
      </w:r>
      <w:r>
        <w:br/>
      </w:r>
      <w:r>
        <w:rPr>
          <w:rStyle w:val="ImportTok"/>
        </w:rPr>
        <w:t xml:space="preserve">from</w:t>
      </w:r>
      <w:r>
        <w:rPr>
          <w:rStyle w:val="NormalTok"/>
        </w:rPr>
        <w:t xml:space="preserve"> PIL </w:t>
      </w:r>
      <w:r>
        <w:rPr>
          <w:rStyle w:val="ImportTok"/>
        </w:rPr>
        <w:t xml:space="preserve">import</w:t>
      </w:r>
      <w:r>
        <w:rPr>
          <w:rStyle w:val="NormalTok"/>
        </w:rPr>
        <w:t xml:space="preserve"> Image</w:t>
      </w:r>
    </w:p>
    <w:bookmarkStart w:id="25" w:name="time-series"/>
    <w:p>
      <w:pPr>
        <w:pStyle w:val="Heading2"/>
      </w:pPr>
      <w:r>
        <w:t xml:space="preserve">Time series</w:t>
      </w:r>
    </w:p>
    <w:p>
      <w:pPr>
        <w:pStyle w:val="FirstParagraph"/>
      </w:pPr>
      <w:r>
        <w:t xml:space="preserve">The waves we had studied thus far could have been generated in a way that produces a</w:t>
      </w:r>
      <w:r>
        <w:t xml:space="preserve"> </w:t>
      </w:r>
      <w:hyperlink r:id="rId9">
        <w:r>
          <w:rPr>
            <w:rStyle w:val="Hyperlink"/>
          </w:rPr>
          <w:t xml:space="preserve">‘time series’</w:t>
        </w:r>
      </w:hyperlink>
      <w:r>
        <w:t xml:space="preserve"> </w:t>
      </w:r>
      <w:r>
        <w:t xml:space="preserve">data set. There are many examples of such data sets. One of the most comprehensive and free archives (thanks to UK tax payers) is the</w:t>
      </w:r>
      <w:r>
        <w:t xml:space="preserve"> </w:t>
      </w:r>
      <w:hyperlink r:id="rId10">
        <w:r>
          <w:rPr>
            <w:rStyle w:val="Hyperlink"/>
          </w:rPr>
          <w:t xml:space="preserve">BBC’s sound effects archive</w:t>
        </w:r>
      </w:hyperlink>
      <w:r>
        <w:t xml:space="preserve">. The sound below is from the bells at</w:t>
      </w:r>
      <w:r>
        <w:t xml:space="preserve"> </w:t>
      </w:r>
      <w:hyperlink r:id="rId11">
        <w:r>
          <w:rPr>
            <w:rStyle w:val="Hyperlink"/>
          </w:rPr>
          <w:t xml:space="preserve">St. Michael’s Church</w:t>
        </w:r>
      </w:hyperlink>
      <w:r>
        <w:t xml:space="preserve">. We import it and you can play it. It’s in stereo so we’ll just use one channel.</w:t>
      </w:r>
    </w:p>
    <w:p>
      <w:pPr>
        <w:pStyle w:val="SourceCode"/>
      </w:pPr>
      <w:r>
        <w:rPr>
          <w:rStyle w:val="NormalTok"/>
        </w:rPr>
        <w:t xml:space="preserve">sample_rate, data </w:t>
      </w:r>
      <w:r>
        <w:rPr>
          <w:rStyle w:val="OperatorTok"/>
        </w:rPr>
        <w:t xml:space="preserve">=</w:t>
      </w:r>
      <w:r>
        <w:rPr>
          <w:rStyle w:val="NormalTok"/>
        </w:rPr>
        <w:t xml:space="preserve"> wavfile.read(</w:t>
      </w:r>
      <w:r>
        <w:rPr>
          <w:rStyle w:val="StringTok"/>
        </w:rPr>
        <w:t xml:space="preserve">'../assets/data/bells.wav'</w:t>
      </w:r>
      <w:r>
        <w:rPr>
          <w:rStyle w:val="NormalTok"/>
        </w:rPr>
        <w:t xml:space="preserve">)</w:t>
      </w:r>
      <w:r>
        <w:br/>
      </w:r>
      <w:r>
        <w:rPr>
          <w:rStyle w:val="ControlFlowTok"/>
        </w:rPr>
        <w:t xml:space="preserve">if</w:t>
      </w:r>
      <w:r>
        <w:rPr>
          <w:rStyle w:val="NormalTok"/>
        </w:rPr>
        <w:t xml:space="preserve"> </w:t>
      </w:r>
      <w:r>
        <w:rPr>
          <w:rStyle w:val="BuiltInTok"/>
        </w:rPr>
        <w:t xml:space="preserve">len</w:t>
      </w:r>
      <w:r>
        <w:rPr>
          <w:rStyle w:val="NormalTok"/>
        </w:rPr>
        <w:t xml:space="preserve">(data.shape) </w:t>
      </w:r>
      <w:r>
        <w:rPr>
          <w:rStyle w:val="OperatorTok"/>
        </w:rPr>
        <w:t xml:space="preserve">&gt;</w:t>
      </w:r>
      <w:r>
        <w:rPr>
          <w:rStyle w:val="NormalTok"/>
        </w:rPr>
        <w:t xml:space="preserve"> </w:t>
      </w:r>
      <w:r>
        <w:rPr>
          <w:rStyle w:val="DecValTok"/>
        </w:rPr>
        <w:t xml:space="preserve">1</w:t>
      </w:r>
      <w:r>
        <w:rPr>
          <w:rStyle w:val="NormalTok"/>
        </w:rPr>
        <w:t xml:space="preserve">:</w:t>
      </w:r>
      <w:r>
        <w:br/>
      </w:r>
      <w:r>
        <w:rPr>
          <w:rStyle w:val="NormalTok"/>
        </w:rPr>
        <w:t xml:space="preserve">    data </w:t>
      </w:r>
      <w:r>
        <w:rPr>
          <w:rStyle w:val="OperatorTok"/>
        </w:rPr>
        <w:t xml:space="preserve">=</w:t>
      </w:r>
      <w:r>
        <w:rPr>
          <w:rStyle w:val="NormalTok"/>
        </w:rPr>
        <w:t xml:space="preserve"> data.mean(axis</w:t>
      </w:r>
      <w:r>
        <w:rPr>
          <w:rStyle w:val="OperatorTok"/>
        </w:rPr>
        <w:t xml:space="preserve">=</w:t>
      </w:r>
      <w:r>
        <w:rPr>
          <w:rStyle w:val="DecValTok"/>
        </w:rPr>
        <w:t xml:space="preserve">1</w:t>
      </w:r>
      <w:r>
        <w:rPr>
          <w:rStyle w:val="NormalTok"/>
        </w:rPr>
        <w:t xml:space="preserve">)</w:t>
      </w:r>
      <w:r>
        <w:br/>
      </w:r>
      <w:r>
        <w:rPr>
          <w:rStyle w:val="NormalTok"/>
        </w:rPr>
        <w:t xml:space="preserve">ipd.Audio(data, rate</w:t>
      </w:r>
      <w:r>
        <w:rPr>
          <w:rStyle w:val="OperatorTok"/>
        </w:rPr>
        <w:t xml:space="preserve">=</w:t>
      </w:r>
      <w:r>
        <w:rPr>
          <w:rStyle w:val="NormalTok"/>
        </w:rPr>
        <w:t xml:space="preserve">sample_rate)</w:t>
      </w:r>
    </w:p>
    <w:p>
      <w:pPr>
        <w:pStyle w:val="SourceCode"/>
      </w:pPr>
      <w:r>
        <w:rPr>
          <w:rStyle w:val="VerbatimChar"/>
        </w:rPr>
        <w:t xml:space="preserve">/var/folders/rh/mck_zfls1nz00lkh8jq3cpv80000gn/T/ipykernel_54134/896160428.py:1: WavFileWarning: Chunk (non-data) not understood, skipping it.</w:t>
      </w:r>
      <w:r>
        <w:br/>
      </w:r>
      <w:r>
        <w:rPr>
          <w:rStyle w:val="VerbatimChar"/>
        </w:rPr>
        <w:t xml:space="preserve">  sample_rate, data = wavfile.read('../assets/data/bells.wav')</w:t>
      </w:r>
    </w:p>
    <w:p>
      <w:pPr>
        <w:pStyle w:val="FirstParagraph"/>
      </w:pPr>
      <w:r>
        <w:t xml:space="preserve">Your browser does not support the audio element.</w:t>
      </w:r>
    </w:p>
    <w:bookmarkStart w:id="15" w:name="visualizing-the-time-series"/>
    <w:p>
      <w:pPr>
        <w:pStyle w:val="Heading3"/>
      </w:pPr>
      <w:r>
        <w:t xml:space="preserve">Visualizing the time series</w:t>
      </w:r>
    </w:p>
    <w:p>
      <w:pPr>
        <w:pStyle w:val="FirstParagraph"/>
      </w:pPr>
      <w:r>
        <w:t xml:space="preserve">We can plot the time series. You see it’s a real signal with a real amplitude.</w:t>
      </w:r>
    </w:p>
    <w:p>
      <w:pPr>
        <w:pStyle w:val="SourceCode"/>
      </w:pPr>
      <w:r>
        <w:rPr>
          <w:rStyle w:val="CommentTok"/>
        </w:rPr>
        <w:t xml:space="preserve"># Get the number of samples</w:t>
      </w:r>
      <w:r>
        <w:br/>
      </w:r>
      <w:r>
        <w:rPr>
          <w:rStyle w:val="NormalTok"/>
        </w:rPr>
        <w:t xml:space="preserve">num_samples </w:t>
      </w:r>
      <w:r>
        <w:rPr>
          <w:rStyle w:val="OperatorTok"/>
        </w:rPr>
        <w:t xml:space="preserve">=</w:t>
      </w:r>
      <w:r>
        <w:rPr>
          <w:rStyle w:val="NormalTok"/>
        </w:rPr>
        <w:t xml:space="preserve"> data.shape[</w:t>
      </w:r>
      <w:r>
        <w:rPr>
          <w:rStyle w:val="DecValTok"/>
        </w:rPr>
        <w:t xml:space="preserve">0</w:t>
      </w:r>
      <w:r>
        <w:rPr>
          <w:rStyle w:val="NormalTok"/>
        </w:rPr>
        <w:t xml:space="preserve">]</w:t>
      </w:r>
      <w:r>
        <w:br/>
      </w:r>
      <w:r>
        <w:br/>
      </w:r>
      <w:r>
        <w:rPr>
          <w:rStyle w:val="CommentTok"/>
        </w:rPr>
        <w:t xml:space="preserve"># Create a time array/scale</w:t>
      </w:r>
      <w:r>
        <w:br/>
      </w:r>
      <w:r>
        <w:rPr>
          <w:rStyle w:val="NormalTok"/>
        </w:rPr>
        <w:t xml:space="preserve">time </w:t>
      </w:r>
      <w:r>
        <w:rPr>
          <w:rStyle w:val="OperatorTok"/>
        </w:rPr>
        <w:t xml:space="preserve">=</w:t>
      </w:r>
      <w:r>
        <w:rPr>
          <w:rStyle w:val="NormalTok"/>
        </w:rPr>
        <w:t xml:space="preserve"> np.linspace(</w:t>
      </w:r>
      <w:r>
        <w:rPr>
          <w:rStyle w:val="DecValTok"/>
        </w:rPr>
        <w:t xml:space="preserve">0</w:t>
      </w:r>
      <w:r>
        <w:rPr>
          <w:rStyle w:val="NormalTok"/>
        </w:rPr>
        <w:t xml:space="preserve">, num_samples</w:t>
      </w:r>
      <w:r>
        <w:rPr>
          <w:rStyle w:val="OperatorTok"/>
        </w:rPr>
        <w:t xml:space="preserve">/</w:t>
      </w:r>
      <w:r>
        <w:rPr>
          <w:rStyle w:val="NormalTok"/>
        </w:rPr>
        <w:t xml:space="preserve">sample_rate, num</w:t>
      </w:r>
      <w:r>
        <w:rPr>
          <w:rStyle w:val="OperatorTok"/>
        </w:rPr>
        <w:t xml:space="preserve">=</w:t>
      </w:r>
      <w:r>
        <w:rPr>
          <w:rStyle w:val="NormalTok"/>
        </w:rPr>
        <w:t xml:space="preserve">num_samples)</w:t>
      </w:r>
      <w:r>
        <w:br/>
      </w:r>
      <w:r>
        <w:br/>
      </w:r>
      <w:r>
        <w:rPr>
          <w:rStyle w:val="CommentTok"/>
        </w:rPr>
        <w:t xml:space="preserve"># Plot the signal in the time domain</w:t>
      </w:r>
      <w:r>
        <w:br/>
      </w:r>
      <w:r>
        <w:rPr>
          <w:rStyle w:val="NormalTok"/>
        </w:rPr>
        <w:t xml:space="preserve">plt.figure(figsize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4</w:t>
      </w:r>
      <w:r>
        <w:rPr>
          <w:rStyle w:val="NormalTok"/>
        </w:rPr>
        <w:t xml:space="preserve">))</w:t>
      </w:r>
      <w:r>
        <w:br/>
      </w:r>
      <w:r>
        <w:rPr>
          <w:rStyle w:val="NormalTok"/>
        </w:rPr>
        <w:t xml:space="preserve">plt.plot(time, data)  </w:t>
      </w:r>
      <w:r>
        <w:rPr>
          <w:rStyle w:val="CommentTok"/>
        </w:rPr>
        <w:t xml:space="preserve"># Plot the first 1000 samples</w:t>
      </w:r>
      <w:r>
        <w:br/>
      </w:r>
      <w:r>
        <w:rPr>
          <w:rStyle w:val="NormalTok"/>
        </w:rPr>
        <w:t xml:space="preserve">plt.title(</w:t>
      </w:r>
      <w:r>
        <w:rPr>
          <w:rStyle w:val="StringTok"/>
        </w:rPr>
        <w:t xml:space="preserve">'Audio Signal in Time Domain'</w:t>
      </w:r>
      <w:r>
        <w:rPr>
          <w:rStyle w:val="NormalTok"/>
        </w:rPr>
        <w:t xml:space="preserve">)</w:t>
      </w:r>
      <w:r>
        <w:br/>
      </w:r>
      <w:r>
        <w:rPr>
          <w:rStyle w:val="NormalTok"/>
        </w:rPr>
        <w:t xml:space="preserve">plt.xlabel(</w:t>
      </w:r>
      <w:r>
        <w:rPr>
          <w:rStyle w:val="StringTok"/>
        </w:rPr>
        <w:t xml:space="preserve">'Time (s)'</w:t>
      </w:r>
      <w:r>
        <w:rPr>
          <w:rStyle w:val="NormalTok"/>
        </w:rPr>
        <w:t xml:space="preserve">)</w:t>
      </w:r>
      <w:r>
        <w:br/>
      </w:r>
      <w:r>
        <w:rPr>
          <w:rStyle w:val="NormalTok"/>
        </w:rPr>
        <w:t xml:space="preserve">plt.ylabel(</w:t>
      </w:r>
      <w:r>
        <w:rPr>
          <w:rStyle w:val="StringTok"/>
        </w:rPr>
        <w:t xml:space="preserve">'Amplitude'</w:t>
      </w:r>
      <w:r>
        <w:rPr>
          <w:rStyle w:val="NormalTok"/>
        </w:rPr>
        <w:t xml:space="preserve">)</w:t>
      </w:r>
      <w:r>
        <w:br/>
      </w:r>
      <w:r>
        <w:rPr>
          <w:rStyle w:val="NormalTok"/>
        </w:rPr>
        <w:t xml:space="preserve">plt.grid()</w:t>
      </w:r>
    </w:p>
    <w:p>
      <w:pPr>
        <w:pStyle w:val="CaptionedFigure"/>
      </w:pPr>
      <w:r>
        <w:drawing>
          <wp:inline>
            <wp:extent cx="5334000" cy="2876681"/>
            <wp:effectExtent b="0" l="0" r="0" t="0"/>
            <wp:docPr descr="png" title="" id="13" name="Picture"/>
            <a:graphic>
              <a:graphicData uri="http://schemas.openxmlformats.org/drawingml/2006/picture">
                <pic:pic>
                  <pic:nvPicPr>
                    <pic:cNvPr descr="../images/notes-Using-FFTs_notes-Using-FFTs_tmp_5_0.png" id="14" name="Picture"/>
                    <pic:cNvPicPr>
                      <a:picLocks noChangeArrowheads="1" noChangeAspect="1"/>
                    </pic:cNvPicPr>
                  </pic:nvPicPr>
                  <pic:blipFill>
                    <a:blip r:embed="rId12"/>
                    <a:stretch>
                      <a:fillRect/>
                    </a:stretch>
                  </pic:blipFill>
                  <pic:spPr bwMode="auto">
                    <a:xfrm>
                      <a:off x="0" y="0"/>
                      <a:ext cx="5334000" cy="2876681"/>
                    </a:xfrm>
                    <a:prstGeom prst="rect">
                      <a:avLst/>
                    </a:prstGeom>
                    <a:noFill/>
                    <a:ln w="9525">
                      <a:noFill/>
                      <a:headEnd/>
                      <a:tailEnd/>
                    </a:ln>
                  </pic:spPr>
                </pic:pic>
              </a:graphicData>
            </a:graphic>
          </wp:inline>
        </w:drawing>
      </w:r>
    </w:p>
    <w:p>
      <w:pPr>
        <w:pStyle w:val="ImageCaption"/>
      </w:pPr>
      <w:r>
        <w:t xml:space="preserve">png</w:t>
      </w:r>
    </w:p>
    <w:bookmarkEnd w:id="15"/>
    <w:bookmarkStart w:id="24" w:name="X5f453170c16612b92e80e329add3de2b0f9c393"/>
    <w:p>
      <w:pPr>
        <w:pStyle w:val="Heading3"/>
      </w:pPr>
      <w:r>
        <w:t xml:space="preserve">Fast Fourier Transform and the Power Spectrum</w:t>
      </w:r>
    </w:p>
    <w:p>
      <w:pPr>
        <w:pStyle w:val="FirstParagraph"/>
      </w:pPr>
      <w:r>
        <w:t xml:space="preserve">We can use the numpy FFT function to transform the time series into the frequency domain. We can then plot the power spectrum. We have done this before, but we made the signal ourselves. How do we choose how to break down the signal? What is the</w:t>
      </w:r>
      <w:r>
        <w:t xml:space="preserve"> </w:t>
      </w:r>
      <m:oMath>
        <m:r>
          <m:t>d</m:t>
        </m:r>
        <m:r>
          <m:t>t</m:t>
        </m:r>
      </m:oMath>
      <w:r>
        <w:t xml:space="preserve">?</w:t>
      </w:r>
    </w:p>
    <w:p>
      <w:pPr>
        <w:pStyle w:val="BodyText"/>
      </w:pPr>
      <w:r>
        <w:t xml:space="preserve">The signal has a known sampling rate of 44.1 kHz; we get that from the imported data information. This means that the time between samples is</w:t>
      </w:r>
      <w:r>
        <w:t xml:space="preserve"> </w:t>
      </w:r>
      <m:oMath>
        <m:r>
          <m:t>d</m:t>
        </m:r>
        <m:r>
          <m:t>t</m:t>
        </m:r>
        <m:r>
          <m:rPr>
            <m:sty m:val="p"/>
          </m:rPr>
          <m:t>=</m:t>
        </m:r>
        <m:r>
          <m:t>1</m:t>
        </m:r>
        <m:r>
          <m:rPr>
            <m:sty m:val="p"/>
          </m:rPr>
          <m:t>/</m:t>
        </m:r>
        <m:r>
          <m:t>44100</m:t>
        </m:r>
      </m:oMath>
      <w:r>
        <w:t xml:space="preserve"> </w:t>
      </w:r>
      <w:r>
        <w:t xml:space="preserve">s. We use the variable</w:t>
      </w:r>
      <w:r>
        <w:t xml:space="preserve"> </w:t>
      </w:r>
      <w:r>
        <w:rPr>
          <w:rStyle w:val="VerbatimChar"/>
        </w:rPr>
        <w:t xml:space="preserve">sample_rate</w:t>
      </w:r>
      <w:r>
        <w:t xml:space="preserve"> </w:t>
      </w:r>
      <w:r>
        <w:t xml:space="preserve">that we defined above to calculate this.</w:t>
      </w:r>
    </w:p>
    <w:p>
      <w:pPr>
        <w:pStyle w:val="BodyText"/>
      </w:pPr>
      <w:r>
        <w:t xml:space="preserve">Here, we also compute the power spectrum. We’ve made the choice to sqaure the absoluate value of the FFT; this is a common choice to represent power or intensity in some situtations. We also double the FFT like before to deal with the negative frequencies. And we scale it by the sum of the spectrum, which is another choice. We have done most of this before and you can choose something else. The important thing is the relative values of the power spectrum.</w:t>
      </w:r>
    </w:p>
    <w:p>
      <w:pPr>
        <w:pStyle w:val="SourceCode"/>
      </w:pPr>
      <w:r>
        <w:rPr>
          <w:rStyle w:val="CommentTok"/>
        </w:rPr>
        <w:t xml:space="preserve"># Calculate the two-sided power spectrum</w:t>
      </w:r>
      <w:r>
        <w:br/>
      </w:r>
      <w:r>
        <w:rPr>
          <w:rStyle w:val="NormalTok"/>
        </w:rPr>
        <w:t xml:space="preserve">data_fft </w:t>
      </w:r>
      <w:r>
        <w:rPr>
          <w:rStyle w:val="OperatorTok"/>
        </w:rPr>
        <w:t xml:space="preserve">=</w:t>
      </w:r>
      <w:r>
        <w:rPr>
          <w:rStyle w:val="NormalTok"/>
        </w:rPr>
        <w:t xml:space="preserve"> fft(data)</w:t>
      </w:r>
      <w:r>
        <w:br/>
      </w:r>
      <w:r>
        <w:rPr>
          <w:rStyle w:val="NormalTok"/>
        </w:rPr>
        <w:t xml:space="preserve">power_spectrum </w:t>
      </w:r>
      <w:r>
        <w:rPr>
          <w:rStyle w:val="OperatorTok"/>
        </w:rPr>
        <w:t xml:space="preserve">=</w:t>
      </w:r>
      <w:r>
        <w:rPr>
          <w:rStyle w:val="NormalTok"/>
        </w:rPr>
        <w:t xml:space="preserve"> np.</w:t>
      </w:r>
      <w:r>
        <w:rPr>
          <w:rStyle w:val="BuiltInTok"/>
        </w:rPr>
        <w:t xml:space="preserve">abs</w:t>
      </w:r>
      <w:r>
        <w:rPr>
          <w:rStyle w:val="NormalTok"/>
        </w:rPr>
        <w:t xml:space="preserve">(data_fft)</w:t>
      </w:r>
      <w:r>
        <w:rPr>
          <w:rStyle w:val="OperatorTok"/>
        </w:rPr>
        <w:t xml:space="preserve">**</w:t>
      </w:r>
      <w:r>
        <w:rPr>
          <w:rStyle w:val="DecValTok"/>
        </w:rPr>
        <w:t xml:space="preserve">2</w:t>
      </w:r>
      <w:r>
        <w:br/>
      </w:r>
      <w:r>
        <w:br/>
      </w:r>
      <w:r>
        <w:rPr>
          <w:rStyle w:val="NormalTok"/>
        </w:rPr>
        <w:t xml:space="preserve">freqs </w:t>
      </w:r>
      <w:r>
        <w:rPr>
          <w:rStyle w:val="OperatorTok"/>
        </w:rPr>
        <w:t xml:space="preserve">=</w:t>
      </w:r>
      <w:r>
        <w:rPr>
          <w:rStyle w:val="NormalTok"/>
        </w:rPr>
        <w:t xml:space="preserve"> np.fft.fftfreq(</w:t>
      </w:r>
      <w:r>
        <w:rPr>
          <w:rStyle w:val="BuiltInTok"/>
        </w:rPr>
        <w:t xml:space="preserve">len</w:t>
      </w:r>
      <w:r>
        <w:rPr>
          <w:rStyle w:val="NormalTok"/>
        </w:rPr>
        <w:t xml:space="preserve">(data_fft), </w:t>
      </w:r>
      <w:r>
        <w:rPr>
          <w:rStyle w:val="DecValTok"/>
        </w:rPr>
        <w:t xml:space="preserve">1</w:t>
      </w:r>
      <w:r>
        <w:rPr>
          <w:rStyle w:val="OperatorTok"/>
        </w:rPr>
        <w:t xml:space="preserve">/</w:t>
      </w:r>
      <w:r>
        <w:rPr>
          <w:rStyle w:val="NormalTok"/>
        </w:rPr>
        <w:t xml:space="preserve">sample_rate)</w:t>
      </w:r>
      <w:r>
        <w:br/>
      </w:r>
      <w:r>
        <w:br/>
      </w:r>
      <w:r>
        <w:rPr>
          <w:rStyle w:val="CommentTok"/>
        </w:rPr>
        <w:t xml:space="preserve"># Convert to a one-sided power spectrum by taking the first half and doubling it</w:t>
      </w:r>
      <w:r>
        <w:br/>
      </w:r>
      <w:r>
        <w:rPr>
          <w:rStyle w:val="NormalTok"/>
        </w:rPr>
        <w:t xml:space="preserve">one_sided_power_spectrum </w:t>
      </w:r>
      <w:r>
        <w:rPr>
          <w:rStyle w:val="OperatorTok"/>
        </w:rPr>
        <w:t xml:space="preserve">=</w:t>
      </w:r>
      <w:r>
        <w:rPr>
          <w:rStyle w:val="NormalTok"/>
        </w:rPr>
        <w:t xml:space="preserve"> power_spectrum[:num_samples</w:t>
      </w:r>
      <w:r>
        <w:rPr>
          <w:rStyle w:val="OperatorTok"/>
        </w:rPr>
        <w:t xml:space="preserve">//</w:t>
      </w:r>
      <w:r>
        <w:rPr>
          <w:rStyle w:val="DecValTok"/>
        </w:rPr>
        <w:t xml:space="preserve">2</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OperatorTok"/>
        </w:rPr>
        <w:t xml:space="preserve">/</w:t>
      </w:r>
      <w:r>
        <w:rPr>
          <w:rStyle w:val="NormalTok"/>
        </w:rPr>
        <w:t xml:space="preserve"> np.</w:t>
      </w:r>
      <w:r>
        <w:rPr>
          <w:rStyle w:val="BuiltInTok"/>
        </w:rPr>
        <w:t xml:space="preserve">sum</w:t>
      </w:r>
      <w:r>
        <w:rPr>
          <w:rStyle w:val="NormalTok"/>
        </w:rPr>
        <w:t xml:space="preserve">(power_spectrum)</w:t>
      </w:r>
      <w:r>
        <w:br/>
      </w:r>
      <w:r>
        <w:rPr>
          <w:rStyle w:val="NormalTok"/>
        </w:rPr>
        <w:t xml:space="preserve">one_sided_power_spectrum[</w:t>
      </w:r>
      <w:r>
        <w:rPr>
          <w:rStyle w:val="DecValTok"/>
        </w:rPr>
        <w:t xml:space="preserve">0</w:t>
      </w:r>
      <w:r>
        <w:rPr>
          <w:rStyle w:val="NormalTok"/>
        </w:rPr>
        <w:t xml:space="preserve">] </w:t>
      </w:r>
      <w:r>
        <w:rPr>
          <w:rStyle w:val="OperatorTok"/>
        </w:rPr>
        <w:t xml:space="preserve">/=</w:t>
      </w:r>
      <w:r>
        <w:rPr>
          <w:rStyle w:val="NormalTok"/>
        </w:rPr>
        <w:t xml:space="preserve"> </w:t>
      </w:r>
      <w:r>
        <w:rPr>
          <w:rStyle w:val="DecValTok"/>
        </w:rPr>
        <w:t xml:space="preserve">2</w:t>
      </w:r>
      <w:r>
        <w:rPr>
          <w:rStyle w:val="NormalTok"/>
        </w:rPr>
        <w:t xml:space="preserve">  </w:t>
      </w:r>
      <w:r>
        <w:rPr>
          <w:rStyle w:val="CommentTok"/>
        </w:rPr>
        <w:t xml:space="preserve"># Do not double the DC component</w:t>
      </w:r>
    </w:p>
    <w:p>
      <w:pPr>
        <w:pStyle w:val="SourceCode"/>
      </w:pPr>
      <w:r>
        <w:rPr>
          <w:rStyle w:val="CommentTok"/>
        </w:rPr>
        <w:t xml:space="preserve"># Plot the normalized one-sided power spectrum</w:t>
      </w:r>
      <w:r>
        <w:br/>
      </w:r>
      <w:r>
        <w:rPr>
          <w:rStyle w:val="NormalTok"/>
        </w:rPr>
        <w:t xml:space="preserve">plt.figure(figsize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4</w:t>
      </w:r>
      <w:r>
        <w:rPr>
          <w:rStyle w:val="NormalTok"/>
        </w:rPr>
        <w:t xml:space="preserve">))</w:t>
      </w:r>
      <w:r>
        <w:br/>
      </w:r>
      <w:r>
        <w:br/>
      </w:r>
      <w:r>
        <w:rPr>
          <w:rStyle w:val="NormalTok"/>
        </w:rPr>
        <w:t xml:space="preserve">plt.plot(freqs[:num_samples</w:t>
      </w:r>
      <w:r>
        <w:rPr>
          <w:rStyle w:val="OperatorTok"/>
        </w:rPr>
        <w:t xml:space="preserve">//</w:t>
      </w:r>
      <w:r>
        <w:rPr>
          <w:rStyle w:val="DecValTok"/>
        </w:rPr>
        <w:t xml:space="preserve">2</w:t>
      </w:r>
      <w:r>
        <w:rPr>
          <w:rStyle w:val="NormalTok"/>
        </w:rPr>
        <w:t xml:space="preserve">], one_sided_power_spectrum)</w:t>
      </w:r>
      <w:r>
        <w:br/>
      </w:r>
      <w:r>
        <w:rPr>
          <w:rStyle w:val="NormalTok"/>
        </w:rPr>
        <w:t xml:space="preserve">plt.xlim(</w:t>
      </w:r>
      <w:r>
        <w:rPr>
          <w:rStyle w:val="DecValTok"/>
        </w:rPr>
        <w:t xml:space="preserve">0</w:t>
      </w:r>
      <w:r>
        <w:rPr>
          <w:rStyle w:val="NormalTok"/>
        </w:rPr>
        <w:t xml:space="preserve">, </w:t>
      </w:r>
      <w:r>
        <w:rPr>
          <w:rStyle w:val="DecValTok"/>
        </w:rPr>
        <w:t xml:space="preserve">5000</w:t>
      </w:r>
      <w:r>
        <w:rPr>
          <w:rStyle w:val="NormalTok"/>
        </w:rPr>
        <w:t xml:space="preserve">)</w:t>
      </w:r>
      <w:r>
        <w:br/>
      </w:r>
      <w:r>
        <w:br/>
      </w:r>
      <w:r>
        <w:rPr>
          <w:rStyle w:val="NormalTok"/>
        </w:rPr>
        <w:t xml:space="preserve">plt.title(</w:t>
      </w:r>
      <w:r>
        <w:rPr>
          <w:rStyle w:val="StringTok"/>
        </w:rPr>
        <w:t xml:space="preserve">'Power Spectrum of an Audio Signal'</w:t>
      </w:r>
      <w:r>
        <w:rPr>
          <w:rStyle w:val="NormalTok"/>
        </w:rPr>
        <w:t xml:space="preserve">)</w:t>
      </w:r>
      <w:r>
        <w:br/>
      </w:r>
      <w:r>
        <w:rPr>
          <w:rStyle w:val="NormalTok"/>
        </w:rPr>
        <w:t xml:space="preserve">plt.xlabel(</w:t>
      </w:r>
      <w:r>
        <w:rPr>
          <w:rStyle w:val="StringTok"/>
        </w:rPr>
        <w:t xml:space="preserve">'Frequency (Hz)'</w:t>
      </w:r>
      <w:r>
        <w:rPr>
          <w:rStyle w:val="NormalTok"/>
        </w:rPr>
        <w:t xml:space="preserve">)</w:t>
      </w:r>
      <w:r>
        <w:br/>
      </w:r>
      <w:r>
        <w:rPr>
          <w:rStyle w:val="NormalTok"/>
        </w:rPr>
        <w:t xml:space="preserve">plt.ylabel(</w:t>
      </w:r>
      <w:r>
        <w:rPr>
          <w:rStyle w:val="StringTok"/>
        </w:rPr>
        <w:t xml:space="preserve">'Power (Arb. Units)'</w:t>
      </w:r>
      <w:r>
        <w:rPr>
          <w:rStyle w:val="NormalTok"/>
        </w:rPr>
        <w:t xml:space="preserve">)</w:t>
      </w:r>
      <w:r>
        <w:br/>
      </w:r>
      <w:r>
        <w:br/>
      </w:r>
      <w:r>
        <w:rPr>
          <w:rStyle w:val="NormalTok"/>
        </w:rPr>
        <w:t xml:space="preserve">plt.grid()</w:t>
      </w:r>
    </w:p>
    <w:p>
      <w:pPr>
        <w:pStyle w:val="CaptionedFigure"/>
      </w:pPr>
      <w:r>
        <w:drawing>
          <wp:inline>
            <wp:extent cx="5334000" cy="2872719"/>
            <wp:effectExtent b="0" l="0" r="0" t="0"/>
            <wp:docPr descr="png" title="" id="17" name="Picture"/>
            <a:graphic>
              <a:graphicData uri="http://schemas.openxmlformats.org/drawingml/2006/picture">
                <pic:pic>
                  <pic:nvPicPr>
                    <pic:cNvPr descr="../images/notes-Using-FFTs_notes-Using-FFTs_tmp_8_0.png" id="18" name="Picture"/>
                    <pic:cNvPicPr>
                      <a:picLocks noChangeArrowheads="1" noChangeAspect="1"/>
                    </pic:cNvPicPr>
                  </pic:nvPicPr>
                  <pic:blipFill>
                    <a:blip r:embed="rId16"/>
                    <a:stretch>
                      <a:fillRect/>
                    </a:stretch>
                  </pic:blipFill>
                  <pic:spPr bwMode="auto">
                    <a:xfrm>
                      <a:off x="0" y="0"/>
                      <a:ext cx="5334000" cy="2872719"/>
                    </a:xfrm>
                    <a:prstGeom prst="rect">
                      <a:avLst/>
                    </a:prstGeom>
                    <a:noFill/>
                    <a:ln w="9525">
                      <a:noFill/>
                      <a:headEnd/>
                      <a:tailEnd/>
                    </a:ln>
                  </pic:spPr>
                </pic:pic>
              </a:graphicData>
            </a:graphic>
          </wp:inline>
        </w:drawing>
      </w:r>
    </w:p>
    <w:p>
      <w:pPr>
        <w:pStyle w:val="ImageCaption"/>
      </w:pPr>
      <w:r>
        <w:t xml:space="preserve">png</w:t>
      </w:r>
    </w:p>
    <w:bookmarkStart w:id="23" w:name="finding-the-peaks"/>
    <w:p>
      <w:pPr>
        <w:pStyle w:val="Heading4"/>
      </w:pPr>
      <w:r>
        <w:t xml:space="preserve">Finding the peaks</w:t>
      </w:r>
    </w:p>
    <w:p>
      <w:pPr>
        <w:pStyle w:val="FirstParagraph"/>
      </w:pPr>
      <w:r>
        <w:t xml:space="preserve">We see that we can find the frequencies of the peaks in the power spectrum. It might seem hard to pick them out. That is because the scale changes wildly. We can use a log scale to make it easier to see the peaks. Below we do that and you see many more peaks.</w:t>
      </w:r>
    </w:p>
    <w:p>
      <w:pPr>
        <w:pStyle w:val="SourceCode"/>
      </w:pPr>
      <w:r>
        <w:rPr>
          <w:rStyle w:val="NormalTok"/>
        </w:rPr>
        <w:t xml:space="preserve">plt.figure(figsize</w:t>
      </w:r>
      <w:r>
        <w:rPr>
          <w:rStyle w:val="OperatorTok"/>
        </w:rPr>
        <w:t xml:space="preserve">=</w:t>
      </w:r>
      <w:r>
        <w:rPr>
          <w:rStyle w:val="NormalTok"/>
        </w:rPr>
        <w:t xml:space="preserve">(</w:t>
      </w:r>
      <w:r>
        <w:rPr>
          <w:rStyle w:val="DecValTok"/>
        </w:rPr>
        <w:t xml:space="preserve">8</w:t>
      </w:r>
      <w:r>
        <w:rPr>
          <w:rStyle w:val="NormalTok"/>
        </w:rPr>
        <w:t xml:space="preserve">, </w:t>
      </w:r>
      <w:r>
        <w:rPr>
          <w:rStyle w:val="DecValTok"/>
        </w:rPr>
        <w:t xml:space="preserve">4</w:t>
      </w:r>
      <w:r>
        <w:rPr>
          <w:rStyle w:val="NormalTok"/>
        </w:rPr>
        <w:t xml:space="preserve">))</w:t>
      </w:r>
      <w:r>
        <w:br/>
      </w:r>
      <w:r>
        <w:br/>
      </w:r>
      <w:r>
        <w:rPr>
          <w:rStyle w:val="NormalTok"/>
        </w:rPr>
        <w:t xml:space="preserve">plt.plot(freqs[:num_samples</w:t>
      </w:r>
      <w:r>
        <w:rPr>
          <w:rStyle w:val="OperatorTok"/>
        </w:rPr>
        <w:t xml:space="preserve">//</w:t>
      </w:r>
      <w:r>
        <w:rPr>
          <w:rStyle w:val="DecValTok"/>
        </w:rPr>
        <w:t xml:space="preserve">2</w:t>
      </w:r>
      <w:r>
        <w:rPr>
          <w:rStyle w:val="NormalTok"/>
        </w:rPr>
        <w:t xml:space="preserve">], np.log(one_sided_power_spectrum))</w:t>
      </w:r>
      <w:r>
        <w:br/>
      </w:r>
      <w:r>
        <w:rPr>
          <w:rStyle w:val="NormalTok"/>
        </w:rPr>
        <w:t xml:space="preserve">plt.xlim(</w:t>
      </w:r>
      <w:r>
        <w:rPr>
          <w:rStyle w:val="DecValTok"/>
        </w:rPr>
        <w:t xml:space="preserve">0</w:t>
      </w:r>
      <w:r>
        <w:rPr>
          <w:rStyle w:val="NormalTok"/>
        </w:rPr>
        <w:t xml:space="preserve">, </w:t>
      </w:r>
      <w:r>
        <w:rPr>
          <w:rStyle w:val="DecValTok"/>
        </w:rPr>
        <w:t xml:space="preserve">5000</w:t>
      </w:r>
      <w:r>
        <w:rPr>
          <w:rStyle w:val="NormalTok"/>
        </w:rPr>
        <w:t xml:space="preserve">)</w:t>
      </w:r>
      <w:r>
        <w:br/>
      </w:r>
      <w:r>
        <w:br/>
      </w:r>
      <w:r>
        <w:rPr>
          <w:rStyle w:val="NormalTok"/>
        </w:rPr>
        <w:t xml:space="preserve">plt.xlabel(</w:t>
      </w:r>
      <w:r>
        <w:rPr>
          <w:rStyle w:val="StringTok"/>
        </w:rPr>
        <w:t xml:space="preserve">'Frequency (Hz)'</w:t>
      </w:r>
      <w:r>
        <w:rPr>
          <w:rStyle w:val="NormalTok"/>
        </w:rPr>
        <w:t xml:space="preserve">)</w:t>
      </w:r>
      <w:r>
        <w:br/>
      </w:r>
      <w:r>
        <w:rPr>
          <w:rStyle w:val="NormalTok"/>
        </w:rPr>
        <w:t xml:space="preserve">plt.ylabel(</w:t>
      </w:r>
      <w:r>
        <w:rPr>
          <w:rStyle w:val="StringTok"/>
        </w:rPr>
        <w:t xml:space="preserve">'Log(Power)'</w:t>
      </w:r>
      <w:r>
        <w:rPr>
          <w:rStyle w:val="NormalTok"/>
        </w:rPr>
        <w:t xml:space="preserve">)</w:t>
      </w:r>
      <w:r>
        <w:br/>
      </w:r>
      <w:r>
        <w:br/>
      </w:r>
      <w:r>
        <w:rPr>
          <w:rStyle w:val="NormalTok"/>
        </w:rPr>
        <w:t xml:space="preserve">plt.grid()</w:t>
      </w:r>
    </w:p>
    <w:p>
      <w:pPr>
        <w:pStyle w:val="CaptionedFigure"/>
      </w:pPr>
      <w:r>
        <w:drawing>
          <wp:inline>
            <wp:extent cx="5334000" cy="2763846"/>
            <wp:effectExtent b="0" l="0" r="0" t="0"/>
            <wp:docPr descr="png" title="" id="20" name="Picture"/>
            <a:graphic>
              <a:graphicData uri="http://schemas.openxmlformats.org/drawingml/2006/picture">
                <pic:pic>
                  <pic:nvPicPr>
                    <pic:cNvPr descr="../images/notes-Using-FFTs_notes-Using-FFTs_tmp_10_0.png" id="21" name="Picture"/>
                    <pic:cNvPicPr>
                      <a:picLocks noChangeArrowheads="1" noChangeAspect="1"/>
                    </pic:cNvPicPr>
                  </pic:nvPicPr>
                  <pic:blipFill>
                    <a:blip r:embed="rId19"/>
                    <a:stretch>
                      <a:fillRect/>
                    </a:stretch>
                  </pic:blipFill>
                  <pic:spPr bwMode="auto">
                    <a:xfrm>
                      <a:off x="0" y="0"/>
                      <a:ext cx="5334000" cy="2763846"/>
                    </a:xfrm>
                    <a:prstGeom prst="rect">
                      <a:avLst/>
                    </a:prstGeom>
                    <a:noFill/>
                    <a:ln w="9525">
                      <a:noFill/>
                      <a:headEnd/>
                      <a:tailEnd/>
                    </a:ln>
                  </pic:spPr>
                </pic:pic>
              </a:graphicData>
            </a:graphic>
          </wp:inline>
        </w:drawing>
      </w:r>
    </w:p>
    <w:p>
      <w:pPr>
        <w:pStyle w:val="ImageCaption"/>
      </w:pPr>
      <w:r>
        <w:t xml:space="preserve">png</w:t>
      </w:r>
    </w:p>
    <w:p>
      <w:pPr>
        <w:pStyle w:val="BodyText"/>
      </w:pPr>
      <w:r>
        <w:rPr>
          <w:b/>
          <w:bCs/>
        </w:rPr>
        <w:t xml:space="preserve">✅ Try this</w:t>
      </w:r>
    </w:p>
    <w:p>
      <w:pPr>
        <w:pStyle w:val="BodyText"/>
      </w:pPr>
      <w:r>
        <w:t xml:space="preserve">Look up the</w:t>
      </w:r>
      <w:r>
        <w:t xml:space="preserve"> </w:t>
      </w:r>
      <w:hyperlink r:id="rId22">
        <w:r>
          <w:rPr>
            <w:rStyle w:val="VerbatimChar"/>
          </w:rPr>
          <w:t xml:space="preserve">find_peaks</w:t>
        </w:r>
      </w:hyperlink>
      <w:r>
        <w:t xml:space="preserve"> </w:t>
      </w:r>
      <w:r>
        <w:t xml:space="preserve">function from the</w:t>
      </w:r>
      <w:r>
        <w:t xml:space="preserve"> </w:t>
      </w:r>
      <w:r>
        <w:rPr>
          <w:rStyle w:val="VerbatimChar"/>
        </w:rPr>
        <w:t xml:space="preserve">scipy.signal</w:t>
      </w:r>
      <w:r>
        <w:t xml:space="preserve"> </w:t>
      </w:r>
      <w:r>
        <w:t xml:space="preserve">library and try to find the frequency peaks. Which notes are closest to the peaks?</w:t>
      </w:r>
    </w:p>
    <w:p>
      <w:pPr>
        <w:pStyle w:val="SourceCode"/>
      </w:pPr>
      <w:r>
        <w:rPr>
          <w:rStyle w:val="CommentTok"/>
        </w:rPr>
        <w:t xml:space="preserve">## Your code here</w:t>
      </w:r>
    </w:p>
    <w:bookmarkEnd w:id="23"/>
    <w:bookmarkEnd w:id="24"/>
    <w:bookmarkEnd w:id="25"/>
    <w:bookmarkStart w:id="40" w:name="images"/>
    <w:p>
      <w:pPr>
        <w:pStyle w:val="Heading2"/>
      </w:pPr>
      <w:r>
        <w:t xml:space="preserve">Images</w:t>
      </w:r>
    </w:p>
    <w:p>
      <w:pPr>
        <w:pStyle w:val="FirstParagraph"/>
      </w:pPr>
      <w:r>
        <w:t xml:space="preserve">Many physics experiments use image data to record their results. This is especially true in astronomy. We can use the FFT to analyze images. Imaging enhancement can take the form of many different techniques, but will illustrate a classic one called the Gaussian filter. For this example, we will use an image from the</w:t>
      </w:r>
      <w:r>
        <w:t xml:space="preserve"> </w:t>
      </w:r>
      <w:hyperlink r:id="rId26">
        <w:r>
          <w:rPr>
            <w:rStyle w:val="Hyperlink"/>
          </w:rPr>
          <w:t xml:space="preserve">Hubble Ultra Deep Field</w:t>
        </w:r>
      </w:hyperlink>
      <w:r>
        <w:t xml:space="preserve">. You can see a color version below:</w:t>
      </w:r>
    </w:p>
    <w:p>
      <w:pPr>
        <w:pStyle w:val="BlockText"/>
      </w:pPr>
      <w:r>
        <w:rPr>
          <w:b/>
          <w:bCs/>
        </w:rPr>
        <w:t xml:space="preserve">[Image not embedded: remote images are not included in PDF export. Check the original file for the image.]</w:t>
      </w:r>
      <w:r>
        <w:t xml:space="preserve"> </w:t>
      </w:r>
      <w:r>
        <w:drawing>
          <wp:inline>
            <wp:extent cx="5334000" cy="4867275"/>
            <wp:effectExtent b="0" l="0" r="0" t="0"/>
            <wp:docPr descr="Image not embedded: remote image" title="" id="28" name="Picture"/>
            <a:graphic>
              <a:graphicData uri="http://schemas.openxmlformats.org/drawingml/2006/picture">
                <pic:pic>
                  <pic:nvPicPr>
                    <pic:cNvPr descr="https://images-assets.nasa.gov/image/GSFC_20171208_Archive_e001061/GSFC_20171208_Archive_e001061~small.jpg" id="29" name="Picture"/>
                    <pic:cNvPicPr>
                      <a:picLocks noChangeArrowheads="1" noChangeAspect="1"/>
                    </pic:cNvPicPr>
                  </pic:nvPicPr>
                  <pic:blipFill>
                    <a:blip r:embed="rId27"/>
                    <a:stretch>
                      <a:fillRect/>
                    </a:stretch>
                  </pic:blipFill>
                  <pic:spPr bwMode="auto">
                    <a:xfrm>
                      <a:off x="0" y="0"/>
                      <a:ext cx="5334000" cy="4867275"/>
                    </a:xfrm>
                    <a:prstGeom prst="rect">
                      <a:avLst/>
                    </a:prstGeom>
                    <a:noFill/>
                    <a:ln w="9525">
                      <a:noFill/>
                      <a:headEnd/>
                      <a:tailEnd/>
                    </a:ln>
                  </pic:spPr>
                </pic:pic>
              </a:graphicData>
            </a:graphic>
          </wp:inline>
        </w:drawing>
      </w:r>
    </w:p>
    <w:p>
      <w:pPr>
        <w:pStyle w:val="FirstParagraph"/>
      </w:pPr>
      <w:r>
        <w:t xml:space="preserve">We can load the image as grey scale. Here the matrix represents the intensity of the light at each pixel. We can plot the image. We see that it is a bit noisy. We can use the FFT to filter out some of the noise.</w:t>
      </w:r>
    </w:p>
    <w:p>
      <w:pPr>
        <w:pStyle w:val="SourceCode"/>
      </w:pPr>
      <w:r>
        <w:rPr>
          <w:rStyle w:val="NormalTok"/>
        </w:rPr>
        <w:t xml:space="preserve">image </w:t>
      </w:r>
      <w:r>
        <w:rPr>
          <w:rStyle w:val="OperatorTok"/>
        </w:rPr>
        <w:t xml:space="preserve">=</w:t>
      </w:r>
      <w:r>
        <w:rPr>
          <w:rStyle w:val="NormalTok"/>
        </w:rPr>
        <w:t xml:space="preserve"> Image.</w:t>
      </w:r>
      <w:r>
        <w:rPr>
          <w:rStyle w:val="BuiltInTok"/>
        </w:rPr>
        <w:t xml:space="preserve">open</w:t>
      </w:r>
      <w:r>
        <w:rPr>
          <w:rStyle w:val="NormalTok"/>
        </w:rPr>
        <w:t xml:space="preserve">(</w:t>
      </w:r>
      <w:r>
        <w:rPr>
          <w:rStyle w:val="StringTok"/>
        </w:rPr>
        <w:t xml:space="preserve">'../assets/data/hubble.jpeg'</w:t>
      </w:r>
      <w:r>
        <w:rPr>
          <w:rStyle w:val="NormalTok"/>
        </w:rPr>
        <w:t xml:space="preserve">).convert(</w:t>
      </w:r>
      <w:r>
        <w:rPr>
          <w:rStyle w:val="StringTok"/>
        </w:rPr>
        <w:t xml:space="preserve">'L'</w:t>
      </w:r>
      <w:r>
        <w:rPr>
          <w:rStyle w:val="NormalTok"/>
        </w:rPr>
        <w:t xml:space="preserve">)  </w:t>
      </w:r>
      <w:r>
        <w:rPr>
          <w:rStyle w:val="CommentTok"/>
        </w:rPr>
        <w:t xml:space="preserve"># Convert to grayscale</w:t>
      </w:r>
      <w:r>
        <w:br/>
      </w:r>
      <w:r>
        <w:rPr>
          <w:rStyle w:val="NormalTok"/>
        </w:rPr>
        <w:t xml:space="preserve">plt.imshow(image, cmap</w:t>
      </w:r>
      <w:r>
        <w:rPr>
          <w:rStyle w:val="OperatorTok"/>
        </w:rPr>
        <w:t xml:space="preserve">=</w:t>
      </w:r>
      <w:r>
        <w:rPr>
          <w:rStyle w:val="StringTok"/>
        </w:rPr>
        <w:t xml:space="preserve">'gray'</w:t>
      </w:r>
      <w:r>
        <w:rPr>
          <w:rStyle w:val="NormalTok"/>
        </w:rPr>
        <w:t xml:space="preserve">)</w:t>
      </w:r>
    </w:p>
    <w:p>
      <w:pPr>
        <w:pStyle w:val="SourceCode"/>
      </w:pPr>
      <w:r>
        <w:rPr>
          <w:rStyle w:val="VerbatimChar"/>
        </w:rPr>
        <w:t xml:space="preserve">&lt;matplotlib.image.AxesImage at 0x139355e20&gt;</w:t>
      </w:r>
    </w:p>
    <w:p>
      <w:pPr>
        <w:pStyle w:val="CaptionedFigure"/>
      </w:pPr>
      <w:r>
        <w:drawing>
          <wp:inline>
            <wp:extent cx="4341090" cy="3860800"/>
            <wp:effectExtent b="0" l="0" r="0" t="0"/>
            <wp:docPr descr="png" title="" id="31" name="Picture"/>
            <a:graphic>
              <a:graphicData uri="http://schemas.openxmlformats.org/drawingml/2006/picture">
                <pic:pic>
                  <pic:nvPicPr>
                    <pic:cNvPr descr="../images/notes-Using-FFTs_notes-Using-FFTs_tmp_14_1.png" id="32" name="Picture"/>
                    <pic:cNvPicPr>
                      <a:picLocks noChangeArrowheads="1" noChangeAspect="1"/>
                    </pic:cNvPicPr>
                  </pic:nvPicPr>
                  <pic:blipFill>
                    <a:blip r:embed="rId30"/>
                    <a:stretch>
                      <a:fillRect/>
                    </a:stretch>
                  </pic:blipFill>
                  <pic:spPr bwMode="auto">
                    <a:xfrm>
                      <a:off x="0" y="0"/>
                      <a:ext cx="4341090" cy="3860800"/>
                    </a:xfrm>
                    <a:prstGeom prst="rect">
                      <a:avLst/>
                    </a:prstGeom>
                    <a:noFill/>
                    <a:ln w="9525">
                      <a:noFill/>
                      <a:headEnd/>
                      <a:tailEnd/>
                    </a:ln>
                  </pic:spPr>
                </pic:pic>
              </a:graphicData>
            </a:graphic>
          </wp:inline>
        </w:drawing>
      </w:r>
    </w:p>
    <w:p>
      <w:pPr>
        <w:pStyle w:val="ImageCaption"/>
      </w:pPr>
      <w:r>
        <w:t xml:space="preserve">png</w:t>
      </w:r>
    </w:p>
    <w:bookmarkStart w:id="39" w:name="reducing-noise"/>
    <w:p>
      <w:pPr>
        <w:pStyle w:val="Heading3"/>
      </w:pPr>
      <w:r>
        <w:t xml:space="preserve">Reducing Noise</w:t>
      </w:r>
    </w:p>
    <w:p>
      <w:pPr>
        <w:pStyle w:val="FirstParagraph"/>
      </w:pPr>
      <w:r>
        <w:t xml:space="preserve">There are many applications of the FFT to image processing, but one is</w:t>
      </w:r>
      <w:r>
        <w:t xml:space="preserve"> </w:t>
      </w:r>
      <w:hyperlink r:id="rId33">
        <w:r>
          <w:rPr>
            <w:rStyle w:val="Hyperlink"/>
          </w:rPr>
          <w:t xml:space="preserve">noise reduction</w:t>
        </w:r>
      </w:hyperlink>
      <w:r>
        <w:t xml:space="preserve">. We can use the FFT to filter out some of the noise.</w:t>
      </w:r>
    </w:p>
    <w:p>
      <w:pPr>
        <w:pStyle w:val="BodyText"/>
      </w:pPr>
      <w:r>
        <w:t xml:space="preserve">We will use a Gaussian filter. This is a common filter that is used in many applications. It is a</w:t>
      </w:r>
      <w:r>
        <w:t xml:space="preserve"> </w:t>
      </w:r>
      <w:hyperlink r:id="rId34">
        <w:r>
          <w:rPr>
            <w:rStyle w:val="Hyperlink"/>
          </w:rPr>
          <w:t xml:space="preserve">convolution</w:t>
        </w:r>
      </w:hyperlink>
      <w:r>
        <w:t xml:space="preserve"> </w:t>
      </w:r>
      <w:r>
        <w:t xml:space="preserve">of the image with a Gaussian function. We will use the</w:t>
      </w:r>
      <w:r>
        <w:t xml:space="preserve"> </w:t>
      </w:r>
      <w:hyperlink r:id="rId35">
        <w:r>
          <w:rPr>
            <w:rStyle w:val="VerbatimChar"/>
          </w:rPr>
          <w:t xml:space="preserve">gaussian_filter</w:t>
        </w:r>
      </w:hyperlink>
      <w:r>
        <w:t xml:space="preserve"> </w:t>
      </w:r>
      <w:r>
        <w:t xml:space="preserve">function from the</w:t>
      </w:r>
      <w:r>
        <w:t xml:space="preserve"> </w:t>
      </w:r>
      <w:r>
        <w:rPr>
          <w:rStyle w:val="VerbatimChar"/>
        </w:rPr>
        <w:t xml:space="preserve">scipy.ndimage</w:t>
      </w:r>
      <w:r>
        <w:t xml:space="preserve"> </w:t>
      </w:r>
      <w:r>
        <w:t xml:space="preserve">library. We don’t expect you to learn what this is in detail unless you start to investigate it for a project. We will just use it here.</w:t>
      </w:r>
    </w:p>
    <w:p>
      <w:pPr>
        <w:pStyle w:val="BodyText"/>
      </w:pPr>
      <w:r>
        <w:t xml:space="preserve">In class, we will do this kind of work in 1 dimension to clean and filter signals. Below, we import the filter, and then proceed with the FFT for the image; we filter it; and then we transform it back to the image. We plot the original and the filtered image. You can see that the noise is reduced yielding a clearer image.</w:t>
      </w:r>
    </w:p>
    <w:p>
      <w:pPr>
        <w:pStyle w:val="SourceCode"/>
      </w:pPr>
      <w:r>
        <w:rPr>
          <w:rStyle w:val="ImportTok"/>
        </w:rPr>
        <w:t xml:space="preserve">from</w:t>
      </w:r>
      <w:r>
        <w:rPr>
          <w:rStyle w:val="NormalTok"/>
        </w:rPr>
        <w:t xml:space="preserve"> scipy.ndimage </w:t>
      </w:r>
      <w:r>
        <w:rPr>
          <w:rStyle w:val="ImportTok"/>
        </w:rPr>
        <w:t xml:space="preserve">import</w:t>
      </w:r>
      <w:r>
        <w:rPr>
          <w:rStyle w:val="NormalTok"/>
        </w:rPr>
        <w:t xml:space="preserve"> gaussian_filter</w:t>
      </w:r>
      <w:r>
        <w:br/>
      </w:r>
      <w:r>
        <w:br/>
      </w:r>
      <w:r>
        <w:rPr>
          <w:rStyle w:val="CommentTok"/>
        </w:rPr>
        <w:t xml:space="preserve">## Convert the image to a numpy array</w:t>
      </w:r>
      <w:r>
        <w:br/>
      </w:r>
      <w:r>
        <w:rPr>
          <w:rStyle w:val="NormalTok"/>
        </w:rPr>
        <w:t xml:space="preserve">image_array </w:t>
      </w:r>
      <w:r>
        <w:rPr>
          <w:rStyle w:val="OperatorTok"/>
        </w:rPr>
        <w:t xml:space="preserve">=</w:t>
      </w:r>
      <w:r>
        <w:rPr>
          <w:rStyle w:val="NormalTok"/>
        </w:rPr>
        <w:t xml:space="preserve"> np.array(image)</w:t>
      </w:r>
      <w:r>
        <w:br/>
      </w:r>
      <w:r>
        <w:br/>
      </w:r>
      <w:r>
        <w:rPr>
          <w:rStyle w:val="CommentTok"/>
        </w:rPr>
        <w:t xml:space="preserve"># Apply 2D FFT and shift zero frequency components to the center of the spectrum</w:t>
      </w:r>
      <w:r>
        <w:br/>
      </w:r>
      <w:r>
        <w:rPr>
          <w:rStyle w:val="NormalTok"/>
        </w:rPr>
        <w:t xml:space="preserve">f_transform </w:t>
      </w:r>
      <w:r>
        <w:rPr>
          <w:rStyle w:val="OperatorTok"/>
        </w:rPr>
        <w:t xml:space="preserve">=</w:t>
      </w:r>
      <w:r>
        <w:rPr>
          <w:rStyle w:val="NormalTok"/>
        </w:rPr>
        <w:t xml:space="preserve"> fftshift(fft2(image_array))</w:t>
      </w:r>
      <w:r>
        <w:br/>
      </w:r>
      <w:r>
        <w:br/>
      </w:r>
      <w:r>
        <w:rPr>
          <w:rStyle w:val="CommentTok"/>
        </w:rPr>
        <w:t xml:space="preserve"># Apply a Gaussian filter in the frequency domain for noise reduction (don't worry too much about this, we're just altering the magnitude spectrum)</w:t>
      </w:r>
      <w:r>
        <w:br/>
      </w:r>
      <w:r>
        <w:rPr>
          <w:rStyle w:val="NormalTok"/>
        </w:rPr>
        <w:t xml:space="preserve">f_transform_filtered </w:t>
      </w:r>
      <w:r>
        <w:rPr>
          <w:rStyle w:val="OperatorTok"/>
        </w:rPr>
        <w:t xml:space="preserve">=</w:t>
      </w:r>
      <w:r>
        <w:rPr>
          <w:rStyle w:val="NormalTok"/>
        </w:rPr>
        <w:t xml:space="preserve"> gaussian_filter(np.</w:t>
      </w:r>
      <w:r>
        <w:rPr>
          <w:rStyle w:val="BuiltInTok"/>
        </w:rPr>
        <w:t xml:space="preserve">abs</w:t>
      </w:r>
      <w:r>
        <w:rPr>
          <w:rStyle w:val="NormalTok"/>
        </w:rPr>
        <w:t xml:space="preserve">(f_transform), sigma</w:t>
      </w:r>
      <w:r>
        <w:rPr>
          <w:rStyle w:val="OperatorTok"/>
        </w:rPr>
        <w:t xml:space="preserve">=</w:t>
      </w:r>
      <w:r>
        <w:rPr>
          <w:rStyle w:val="DecValTok"/>
        </w:rPr>
        <w:t xml:space="preserve">5</w:t>
      </w:r>
      <w:r>
        <w:rPr>
          <w:rStyle w:val="NormalTok"/>
        </w:rPr>
        <w:t xml:space="preserve">) </w:t>
      </w:r>
      <w:r>
        <w:rPr>
          <w:rStyle w:val="OperatorTok"/>
        </w:rPr>
        <w:t xml:space="preserve">*</w:t>
      </w:r>
      <w:r>
        <w:rPr>
          <w:rStyle w:val="NormalTok"/>
        </w:rPr>
        <w:t xml:space="preserve"> np.exp(</w:t>
      </w:r>
      <w:r>
        <w:rPr>
          <w:rStyle w:val="OtherTok"/>
        </w:rPr>
        <w:t xml:space="preserve">1j</w:t>
      </w:r>
      <w:r>
        <w:rPr>
          <w:rStyle w:val="NormalTok"/>
        </w:rPr>
        <w:t xml:space="preserve"> </w:t>
      </w:r>
      <w:r>
        <w:rPr>
          <w:rStyle w:val="OperatorTok"/>
        </w:rPr>
        <w:t xml:space="preserve">*</w:t>
      </w:r>
      <w:r>
        <w:rPr>
          <w:rStyle w:val="NormalTok"/>
        </w:rPr>
        <w:t xml:space="preserve"> np.angle(f_transform))</w:t>
      </w:r>
      <w:r>
        <w:br/>
      </w:r>
      <w:r>
        <w:br/>
      </w:r>
      <w:r>
        <w:rPr>
          <w:rStyle w:val="CommentTok"/>
        </w:rPr>
        <w:t xml:space="preserve"># Calculate the magnitude spectra for plotting</w:t>
      </w:r>
      <w:r>
        <w:br/>
      </w:r>
      <w:r>
        <w:rPr>
          <w:rStyle w:val="NormalTok"/>
        </w:rPr>
        <w:t xml:space="preserve">magnitude_spectrum </w:t>
      </w:r>
      <w:r>
        <w:rPr>
          <w:rStyle w:val="OperatorTok"/>
        </w:rPr>
        <w:t xml:space="preserve">=</w:t>
      </w:r>
      <w:r>
        <w:rPr>
          <w:rStyle w:val="NormalTok"/>
        </w:rPr>
        <w:t xml:space="preserve"> np.log(np.</w:t>
      </w:r>
      <w:r>
        <w:rPr>
          <w:rStyle w:val="BuiltInTok"/>
        </w:rPr>
        <w:t xml:space="preserve">abs</w:t>
      </w:r>
      <w:r>
        <w:rPr>
          <w:rStyle w:val="NormalTok"/>
        </w:rPr>
        <w:t xml:space="preserve">(f_transform))</w:t>
      </w:r>
      <w:r>
        <w:br/>
      </w:r>
      <w:r>
        <w:rPr>
          <w:rStyle w:val="NormalTok"/>
        </w:rPr>
        <w:t xml:space="preserve">filtered_magnitude_spectrum </w:t>
      </w:r>
      <w:r>
        <w:rPr>
          <w:rStyle w:val="OperatorTok"/>
        </w:rPr>
        <w:t xml:space="preserve">=</w:t>
      </w:r>
      <w:r>
        <w:rPr>
          <w:rStyle w:val="NormalTok"/>
        </w:rPr>
        <w:t xml:space="preserve"> np.log(np.</w:t>
      </w:r>
      <w:r>
        <w:rPr>
          <w:rStyle w:val="BuiltInTok"/>
        </w:rPr>
        <w:t xml:space="preserve">abs</w:t>
      </w:r>
      <w:r>
        <w:rPr>
          <w:rStyle w:val="NormalTok"/>
        </w:rPr>
        <w:t xml:space="preserve">(f_transform_filtered))</w:t>
      </w:r>
      <w:r>
        <w:br/>
      </w:r>
      <w:r>
        <w:br/>
      </w:r>
      <w:r>
        <w:rPr>
          <w:rStyle w:val="CommentTok"/>
        </w:rPr>
        <w:t xml:space="preserve"># Apply 2D inverse transform to get the noise-reduced image</w:t>
      </w:r>
      <w:r>
        <w:br/>
      </w:r>
      <w:r>
        <w:rPr>
          <w:rStyle w:val="NormalTok"/>
        </w:rPr>
        <w:t xml:space="preserve">image_denoised </w:t>
      </w:r>
      <w:r>
        <w:rPr>
          <w:rStyle w:val="OperatorTok"/>
        </w:rPr>
        <w:t xml:space="preserve">=</w:t>
      </w:r>
      <w:r>
        <w:rPr>
          <w:rStyle w:val="NormalTok"/>
        </w:rPr>
        <w:t xml:space="preserve"> ifft2(fftshift(f_transform_filtered)).real</w:t>
      </w:r>
    </w:p>
    <w:p>
      <w:pPr>
        <w:pStyle w:val="SourceCode"/>
      </w:pPr>
      <w:r>
        <w:rPr>
          <w:rStyle w:val="NormalTok"/>
        </w:rPr>
        <w:t xml:space="preserve">plt.figure(figsize</w:t>
      </w:r>
      <w:r>
        <w:rPr>
          <w:rStyle w:val="OperatorTok"/>
        </w:rPr>
        <w:t xml:space="preserve">=</w:t>
      </w:r>
      <w:r>
        <w:rPr>
          <w:rStyle w:val="NormalTok"/>
        </w:rPr>
        <w:t xml:space="preserve">(</w:t>
      </w:r>
      <w:r>
        <w:rPr>
          <w:rStyle w:val="DecValTok"/>
        </w:rPr>
        <w:t xml:space="preserve">12</w:t>
      </w:r>
      <w:r>
        <w:rPr>
          <w:rStyle w:val="NormalTok"/>
        </w:rPr>
        <w:t xml:space="preserve">, </w:t>
      </w:r>
      <w:r>
        <w:rPr>
          <w:rStyle w:val="DecValTok"/>
        </w:rPr>
        <w:t xml:space="preserve">12</w:t>
      </w:r>
      <w:r>
        <w:rPr>
          <w:rStyle w:val="NormalTok"/>
        </w:rPr>
        <w:t xml:space="preserve">))</w:t>
      </w:r>
      <w:r>
        <w:br/>
      </w:r>
      <w:r>
        <w:br/>
      </w:r>
      <w:r>
        <w:rPr>
          <w:rStyle w:val="NormalTok"/>
        </w:rPr>
        <w:t xml:space="preserve">plt.subplot(</w:t>
      </w:r>
      <w:r>
        <w:rPr>
          <w:rStyle w:val="DecValTok"/>
        </w:rPr>
        <w:t xml:space="preserve">221</w:t>
      </w:r>
      <w:r>
        <w:rPr>
          <w:rStyle w:val="NormalTok"/>
        </w:rPr>
        <w:t xml:space="preserve">), plt.imshow(image_array, cmap</w:t>
      </w:r>
      <w:r>
        <w:rPr>
          <w:rStyle w:val="OperatorTok"/>
        </w:rPr>
        <w:t xml:space="preserve">=</w:t>
      </w:r>
      <w:r>
        <w:rPr>
          <w:rStyle w:val="StringTok"/>
        </w:rPr>
        <w:t xml:space="preserve">'gray'</w:t>
      </w:r>
      <w:r>
        <w:rPr>
          <w:rStyle w:val="NormalTok"/>
        </w:rPr>
        <w:t xml:space="preserve">), plt.title(</w:t>
      </w:r>
      <w:r>
        <w:rPr>
          <w:rStyle w:val="StringTok"/>
        </w:rPr>
        <w:t xml:space="preserve">'Original Image'</w:t>
      </w:r>
      <w:r>
        <w:rPr>
          <w:rStyle w:val="NormalTok"/>
        </w:rPr>
        <w:t xml:space="preserve">)</w:t>
      </w:r>
      <w:r>
        <w:br/>
      </w:r>
      <w:r>
        <w:rPr>
          <w:rStyle w:val="NormalTok"/>
        </w:rPr>
        <w:t xml:space="preserve">plt.subplot(</w:t>
      </w:r>
      <w:r>
        <w:rPr>
          <w:rStyle w:val="DecValTok"/>
        </w:rPr>
        <w:t xml:space="preserve">222</w:t>
      </w:r>
      <w:r>
        <w:rPr>
          <w:rStyle w:val="NormalTok"/>
        </w:rPr>
        <w:t xml:space="preserve">), plt.imshow(magnitude_spectrum, cmap</w:t>
      </w:r>
      <w:r>
        <w:rPr>
          <w:rStyle w:val="OperatorTok"/>
        </w:rPr>
        <w:t xml:space="preserve">=</w:t>
      </w:r>
      <w:r>
        <w:rPr>
          <w:rStyle w:val="StringTok"/>
        </w:rPr>
        <w:t xml:space="preserve">'gray'</w:t>
      </w:r>
      <w:r>
        <w:rPr>
          <w:rStyle w:val="NormalTok"/>
        </w:rPr>
        <w:t xml:space="preserve">), plt.title(</w:t>
      </w:r>
      <w:r>
        <w:rPr>
          <w:rStyle w:val="StringTok"/>
        </w:rPr>
        <w:t xml:space="preserve">'Magnitude Spectrum'</w:t>
      </w:r>
      <w:r>
        <w:rPr>
          <w:rStyle w:val="NormalTok"/>
        </w:rPr>
        <w:t xml:space="preserve">)</w:t>
      </w:r>
      <w:r>
        <w:br/>
      </w:r>
      <w:r>
        <w:rPr>
          <w:rStyle w:val="NormalTok"/>
        </w:rPr>
        <w:t xml:space="preserve">plt.subplot(</w:t>
      </w:r>
      <w:r>
        <w:rPr>
          <w:rStyle w:val="DecValTok"/>
        </w:rPr>
        <w:t xml:space="preserve">223</w:t>
      </w:r>
      <w:r>
        <w:rPr>
          <w:rStyle w:val="NormalTok"/>
        </w:rPr>
        <w:t xml:space="preserve">), plt.imshow(image_denoised, cmap</w:t>
      </w:r>
      <w:r>
        <w:rPr>
          <w:rStyle w:val="OperatorTok"/>
        </w:rPr>
        <w:t xml:space="preserve">=</w:t>
      </w:r>
      <w:r>
        <w:rPr>
          <w:rStyle w:val="StringTok"/>
        </w:rPr>
        <w:t xml:space="preserve">'gray'</w:t>
      </w:r>
      <w:r>
        <w:rPr>
          <w:rStyle w:val="NormalTok"/>
        </w:rPr>
        <w:t xml:space="preserve">), plt.title(</w:t>
      </w:r>
      <w:r>
        <w:rPr>
          <w:rStyle w:val="StringTok"/>
        </w:rPr>
        <w:t xml:space="preserve">'Denoised Image'</w:t>
      </w:r>
      <w:r>
        <w:rPr>
          <w:rStyle w:val="NormalTok"/>
        </w:rPr>
        <w:t xml:space="preserve">)</w:t>
      </w:r>
      <w:r>
        <w:br/>
      </w:r>
      <w:r>
        <w:rPr>
          <w:rStyle w:val="NormalTok"/>
        </w:rPr>
        <w:t xml:space="preserve">plt.subplot(</w:t>
      </w:r>
      <w:r>
        <w:rPr>
          <w:rStyle w:val="DecValTok"/>
        </w:rPr>
        <w:t xml:space="preserve">224</w:t>
      </w:r>
      <w:r>
        <w:rPr>
          <w:rStyle w:val="NormalTok"/>
        </w:rPr>
        <w:t xml:space="preserve">), plt.imshow(filtered_magnitude_spectrum, cmap</w:t>
      </w:r>
      <w:r>
        <w:rPr>
          <w:rStyle w:val="OperatorTok"/>
        </w:rPr>
        <w:t xml:space="preserve">=</w:t>
      </w:r>
      <w:r>
        <w:rPr>
          <w:rStyle w:val="StringTok"/>
        </w:rPr>
        <w:t xml:space="preserve">'gray'</w:t>
      </w:r>
      <w:r>
        <w:rPr>
          <w:rStyle w:val="NormalTok"/>
        </w:rPr>
        <w:t xml:space="preserve">), plt.title(</w:t>
      </w:r>
      <w:r>
        <w:rPr>
          <w:rStyle w:val="StringTok"/>
        </w:rPr>
        <w:t xml:space="preserve">'Filtered Magnitude Spectrum'</w:t>
      </w:r>
      <w:r>
        <w:rPr>
          <w:rStyle w:val="NormalTok"/>
        </w:rPr>
        <w:t xml:space="preserve">)</w:t>
      </w:r>
      <w:r>
        <w:br/>
      </w:r>
      <w:r>
        <w:br/>
      </w:r>
      <w:r>
        <w:rPr>
          <w:rStyle w:val="NormalTok"/>
        </w:rPr>
        <w:t xml:space="preserve">plt.tight_layout()</w:t>
      </w:r>
    </w:p>
    <w:p>
      <w:pPr>
        <w:pStyle w:val="CaptionedFigure"/>
      </w:pPr>
      <w:r>
        <w:drawing>
          <wp:inline>
            <wp:extent cx="5334000" cy="5123152"/>
            <wp:effectExtent b="0" l="0" r="0" t="0"/>
            <wp:docPr descr="png" title="" id="37" name="Picture"/>
            <a:graphic>
              <a:graphicData uri="http://schemas.openxmlformats.org/drawingml/2006/picture">
                <pic:pic>
                  <pic:nvPicPr>
                    <pic:cNvPr descr="../images/notes-Using-FFTs_notes-Using-FFTs_tmp_17_0.png" id="38" name="Picture"/>
                    <pic:cNvPicPr>
                      <a:picLocks noChangeArrowheads="1" noChangeAspect="1"/>
                    </pic:cNvPicPr>
                  </pic:nvPicPr>
                  <pic:blipFill>
                    <a:blip r:embed="rId36"/>
                    <a:stretch>
                      <a:fillRect/>
                    </a:stretch>
                  </pic:blipFill>
                  <pic:spPr bwMode="auto">
                    <a:xfrm>
                      <a:off x="0" y="0"/>
                      <a:ext cx="5334000" cy="5123152"/>
                    </a:xfrm>
                    <a:prstGeom prst="rect">
                      <a:avLst/>
                    </a:prstGeom>
                    <a:noFill/>
                    <a:ln w="9525">
                      <a:noFill/>
                      <a:headEnd/>
                      <a:tailEnd/>
                    </a:ln>
                  </pic:spPr>
                </pic:pic>
              </a:graphicData>
            </a:graphic>
          </wp:inline>
        </w:drawing>
      </w:r>
    </w:p>
    <w:p>
      <w:pPr>
        <w:pStyle w:val="ImageCaption"/>
      </w:pPr>
      <w:r>
        <w:t xml:space="preserve">png</w:t>
      </w:r>
    </w:p>
    <w:p>
      <w:pPr>
        <w:pStyle w:val="BodyText"/>
      </w:pPr>
      <w:r>
        <w:t xml:space="preserve">The FFT is widely useful tool. We highlight only two applications here, but there are many more. We will use the FFT in class to analyze signals and images.</w:t>
      </w:r>
    </w:p>
    <w:bookmarkEnd w:id="39"/>
    <w:bookmarkEnd w:id="40"/>
    <w:bookmarkEnd w:id="4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9" Target="media/rId19.png" /><Relationship Type="http://schemas.openxmlformats.org/officeDocument/2006/relationships/image" Id="rId30" Target="media/rId30.png" /><Relationship Type="http://schemas.openxmlformats.org/officeDocument/2006/relationships/image" Id="rId36" Target="media/rId36.png" /><Relationship Type="http://schemas.openxmlformats.org/officeDocument/2006/relationships/image" Id="rId12" Target="media/rId12.png" /><Relationship Type="http://schemas.openxmlformats.org/officeDocument/2006/relationships/image" Id="rId16" Target="media/rId16.png" /><Relationship Type="http://schemas.openxmlformats.org/officeDocument/2006/relationships/image" Id="rId27" Target="media/rId27.jpg" /><Relationship Type="http://schemas.openxmlformats.org/officeDocument/2006/relationships/hyperlink" Id="rId35" Target="https://docs.scipy.org/doc/scipy/reference/generated/scipy.ndimage.gaussian_filter.html" TargetMode="External" /><Relationship Type="http://schemas.openxmlformats.org/officeDocument/2006/relationships/hyperlink" Id="rId22" Target="https://docs.scipy.org/doc/scipy/reference/generated/scipy.signal.find_peaks.html" TargetMode="External" /><Relationship Type="http://schemas.openxmlformats.org/officeDocument/2006/relationships/hyperlink" Id="rId34" Target="https://en.wikipedia.org/wiki/Convolution" TargetMode="External" /><Relationship Type="http://schemas.openxmlformats.org/officeDocument/2006/relationships/hyperlink" Id="rId26" Target="https://en.wikipedia.org/wiki/Hubble_Deep_Field" TargetMode="External" /><Relationship Type="http://schemas.openxmlformats.org/officeDocument/2006/relationships/hyperlink" Id="rId33" Target="https://en.wikipedia.org/wiki/Noise_reduction" TargetMode="External" /><Relationship Type="http://schemas.openxmlformats.org/officeDocument/2006/relationships/hyperlink" Id="rId9" Target="https://en.wikipedia.org/wiki/Time_series" TargetMode="External" /><Relationship Type="http://schemas.openxmlformats.org/officeDocument/2006/relationships/hyperlink" Id="rId10" Target="https://sound-effects.bbcrewind.co.uk/" TargetMode="External" /><Relationship Type="http://schemas.openxmlformats.org/officeDocument/2006/relationships/hyperlink" Id="rId11" Target="https://sound-effects.bbcrewind.co.uk/search?q=07070175" TargetMode="External" /></Relationships>
</file>

<file path=word/_rels/footnotes.xml.rels><?xml version="1.0" encoding="UTF-8"?><Relationships xmlns="http://schemas.openxmlformats.org/package/2006/relationships"><Relationship Type="http://schemas.openxmlformats.org/officeDocument/2006/relationships/hyperlink" Id="rId35" Target="https://docs.scipy.org/doc/scipy/reference/generated/scipy.ndimage.gaussian_filter.html" TargetMode="External" /><Relationship Type="http://schemas.openxmlformats.org/officeDocument/2006/relationships/hyperlink" Id="rId22" Target="https://docs.scipy.org/doc/scipy/reference/generated/scipy.signal.find_peaks.html" TargetMode="External" /><Relationship Type="http://schemas.openxmlformats.org/officeDocument/2006/relationships/hyperlink" Id="rId34" Target="https://en.wikipedia.org/wiki/Convolution" TargetMode="External" /><Relationship Type="http://schemas.openxmlformats.org/officeDocument/2006/relationships/hyperlink" Id="rId26" Target="https://en.wikipedia.org/wiki/Hubble_Deep_Field" TargetMode="External" /><Relationship Type="http://schemas.openxmlformats.org/officeDocument/2006/relationships/hyperlink" Id="rId33" Target="https://en.wikipedia.org/wiki/Noise_reduction" TargetMode="External" /><Relationship Type="http://schemas.openxmlformats.org/officeDocument/2006/relationships/hyperlink" Id="rId9" Target="https://en.wikipedia.org/wiki/Time_series" TargetMode="External" /><Relationship Type="http://schemas.openxmlformats.org/officeDocument/2006/relationships/hyperlink" Id="rId10" Target="https://sound-effects.bbcrewind.co.uk/" TargetMode="External" /><Relationship Type="http://schemas.openxmlformats.org/officeDocument/2006/relationships/hyperlink" Id="rId11" Target="https://sound-effects.bbcrewind.co.uk/search?q=0707017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2025-07-10T17:09:32Z</dcterms:created>
  <dcterms:modified xsi:type="dcterms:W3CDTF">2025-07-10T17:09:32Z</dcterms:modified>
</cp:coreProperties>
</file>

<file path=docProps/custom.xml><?xml version="1.0" encoding="utf-8"?>
<Properties xmlns="http://schemas.openxmlformats.org/officeDocument/2006/custom-properties" xmlns:vt="http://schemas.openxmlformats.org/officeDocument/2006/docPropsVTypes"/>
</file>